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43" w:rsidRPr="00100243" w:rsidRDefault="00100243" w:rsidP="00100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                         РАБОЧАЯ ПРОГРАММА</w:t>
      </w:r>
    </w:p>
    <w:p w:rsidR="00100243" w:rsidRPr="00100243" w:rsidRDefault="00100243" w:rsidP="0010024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C43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изобразительному искусству</w:t>
      </w:r>
      <w:r w:rsidR="00C43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5-7 классы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 ОСВОЕНИЯ ПРЕДМЕТА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                   ИЗОБРАЗИТЕЛЬНОЕ ИСКУССТВО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Hlk79948404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bookmarkEnd w:id="0"/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 результаты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освоения рабочей программы по изобразительному искусству для основного общего образования достигаются в единстве учебной и </w:t>
      </w:r>
      <w:r w:rsidRPr="00100243">
        <w:rPr>
          <w:rFonts w:ascii="Arial" w:eastAsia="Times New Roman" w:hAnsi="Arial" w:cs="Arial"/>
          <w:i/>
          <w:iCs/>
          <w:color w:val="181818"/>
          <w:sz w:val="21"/>
          <w:szCs w:val="21"/>
          <w:lang w:eastAsia="ru-RU"/>
        </w:rPr>
        <w:t>воспитательной </w:t>
      </w: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деятельности.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 центре программы по изобразительному искусству в соответствии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 с ФГОС общего образования находится личностное развитие </w:t>
      </w:r>
      <w:proofErr w:type="gramStart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обучающихся</w:t>
      </w:r>
      <w:proofErr w:type="gramEnd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, приобщение обучающихся к российским традиционным духовным ценностям, социализация личности.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1</w:t>
      </w:r>
      <w:r w:rsidRPr="00100243">
        <w:rPr>
          <w:rFonts w:ascii="Arial" w:eastAsia="Times New Roman" w:hAnsi="Arial" w:cs="Arial"/>
          <w:i/>
          <w:iCs/>
          <w:color w:val="181818"/>
          <w:sz w:val="21"/>
          <w:szCs w:val="21"/>
          <w:lang w:eastAsia="ru-RU"/>
        </w:rPr>
        <w:t>.Патриотическое воспитание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bookmarkStart w:id="1" w:name="_Hlk79949664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Освоение школьниками содержания традиций, истории и современного развития отечественной культуры, выраженной в её архитектуре, народном, </w:t>
      </w:r>
      <w:bookmarkEnd w:id="1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 </w:t>
      </w:r>
      <w:bookmarkStart w:id="2" w:name="_Hlk79950440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Воспитывать патриотические чувства  в изучении истории народного искусства, его житейской мудрости и значения символических смыслов.  Воспитание патриотизма в процессе собственной художественн</w:t>
      </w:r>
      <w:proofErr w:type="gramStart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о-</w:t>
      </w:r>
      <w:proofErr w:type="gramEnd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 xml:space="preserve"> практической деятельности учащихся, обучение чувственно-эмоциональному восприятию </w:t>
      </w:r>
      <w:bookmarkEnd w:id="2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и творческому созиданию художественного образа.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Гражданское воспитание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Приобщать </w:t>
      </w:r>
      <w:proofErr w:type="gramStart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обучающихся</w:t>
      </w:r>
      <w:proofErr w:type="gramEnd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к ценностям мировой и отечественной культуры. Реализовывать задачи социализации и гражданского воспитания школьника. Формировать чувства личной причастности к жизни общества. Рассматривать искусство, как особый язык, развивающий коммуникативные умения. В рамках предмета изобразительное искусство</w:t>
      </w:r>
      <w:proofErr w:type="gramStart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</w:t>
      </w:r>
      <w:proofErr w:type="gramEnd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proofErr w:type="gramStart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и</w:t>
      </w:r>
      <w:proofErr w:type="gramEnd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зучать художественную культуру и мировую историю искусства, углублять интернациональные чувства обучающихся. Учить пониманию особенностей жизни разных народов и красоты различных национальных эстетических идеалов. Выполнять коллективные творческие работы, а также участвовать в общих художественных проектах, создавать условия для разнообразной совместной деятельности, способствовать становлению чувства личной ответственности.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3. </w:t>
      </w:r>
      <w:r w:rsidRPr="0010024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Духовное и нравственное воспитание на основе российских традиционных ценностей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3" w:name="_Hlk79950794"/>
      <w:proofErr w:type="gramStart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Учебные задания направлены на развитие внутреннего мира учащегося и воспитание его эмоционально-образной, чувственной сферы, так как в искусстве воплощена духовная жизнь человечества, концентрирующая в себе эстетический, художественный и нравственный мировой опыт,</w:t>
      </w:r>
      <w:bookmarkEnd w:id="3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раскрытие которого составляет суть  данного предмета.</w:t>
      </w:r>
      <w:proofErr w:type="gramEnd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Развивать творческий потенциал, поскольку он способствует росту самосознания обучающихся,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способствуют освоению базовых ценностей ― отношения к жизни, человеку, семье, труду, к культуре, как духовному богатству общества.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Эстетическое воспитание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Воспитание чувственной сферы обучающегося на основе всего спектра эстетических категорий: прекрасное, безобразное, трагическое, комическое, высокое - низменное. Понимать искусство как воплощение в изображении и в создании предметно-</w:t>
      </w: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t>пространственной среды постоянного поиска идеалов, веры, надежд, представлений о добре и зле. </w:t>
      </w:r>
      <w:bookmarkStart w:id="4" w:name="_Hlk79953208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 xml:space="preserve">Способствовать формированию ценностных ориентаций школьников в отношении к окружающим людям, стремлению к их пониманию, отношению к семье, к мирной жизни ― как главному принципу человеческого общежития, к самому себе как </w:t>
      </w:r>
      <w:proofErr w:type="spellStart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самореализующейся</w:t>
      </w:r>
      <w:proofErr w:type="spellEnd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Способствовать ценностному отношению к природе, труду, искусству, культурному наследию</w:t>
      </w:r>
      <w:bookmarkEnd w:id="4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Ценности научного познания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5" w:name="_Hlk79953484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В процессе художественной деятельности на занятиях изобразительным искусством ставить задачи воспитания наблюдательности – умений активно, то есть в ответ на специальные установки, видеть окружающий мир. Воспитывать эмоционально окрашенный интерес к жизни. Развивать навыки исследовательской деятельности в процессе учебных проектов на уроках изобразительного искусства и при выполнении заданий культурно‒исторической направленности</w:t>
      </w:r>
      <w:bookmarkEnd w:id="5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 Экологическое воспитание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6" w:name="_Hlk79953851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Повышать уровень экологической культуры, осознавать глобальный характер экологических проблем, активное неприятие действий, приносящих вред окружающей среде. Воспитывать процесс художественно-эстетического наблюдения природы, её образа в произведениях искусства и личной художественно-творческой работе.</w:t>
      </w:r>
      <w:bookmarkEnd w:id="6"/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Трудовое воспитание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Художественно-эстетическое развитие обучающихся осуществлять в процессе личной художественно-творческой работы с освоением художественных материалов и специфики, каждого из них.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7" w:name="_Hlk79953654"/>
      <w:r w:rsidRPr="00100243">
        <w:rPr>
          <w:rFonts w:ascii="Arial" w:eastAsia="Times New Roman" w:hAnsi="Arial" w:cs="Arial"/>
          <w:color w:val="267F8C"/>
          <w:sz w:val="21"/>
          <w:szCs w:val="21"/>
          <w:lang w:eastAsia="ru-RU"/>
        </w:rPr>
        <w:t>Это трудовая и смысловая деятельность воспитывает такие качества как: навыки практической работы своими руками, формирует умение преобразовывать реальное жизненное пространство и его оформление, получать удовлетворение от создания реального практического продукта. Воспитывать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команде.</w:t>
      </w:r>
      <w:bookmarkEnd w:id="7"/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Воспитывающая предметно-эстетическая среда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В процессе художественно-эстетического воспитания, организовывать пространственную среду школы, чтобы при этом школьники были активными участниками (а не только потребителями) её создания и оформления пространства в соответствии с задачами образовательной школьной среды, календарными событиями школьной жизни. Эта деятельность обучающихся, как и сам </w:t>
      </w:r>
      <w:proofErr w:type="gramStart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образ</w:t>
      </w:r>
      <w:proofErr w:type="gramEnd"/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предметно-пространственной среды школы имеют активное воспитательное воздействие и влияют на формирование позитивных ценностных ориентаций и восприятие жизни школьниками.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результаты </w:t>
      </w: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сформированности</w:t>
      </w:r>
      <w:proofErr w:type="spellEnd"/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пространственных представлений и сенсорных способностей: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форму предмета, конструкции;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форму составной конструкции</w:t>
      </w: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и исследовательские действия: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произведения искусства по видам, и, соответственно, по назначению в жизни людей;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информацией: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методы, в том числе электронные технологии для поиска и отбора информации на основе образовательных задач и заданных критериев;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электронные образовательные ресурсы;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искусство в качестве особого языка общения ― межличностного (автор ― зритель), между поколениями, между народами;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общения, развивая и опираясь на эмпатическое восприятие окружающих;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доказательно,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 своей роли в достижении общего результата.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универсальными регулятивными действиями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цели, совершаемые учебные действия, развивать мотивы и интересы своей учебной деятельности;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Эмоциональный интеллект: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рефлексировать эмоции как основание для художественного восприятия искусства и в собственной художественной деятельности;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других,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межвозрастном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Предметные результаты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 класс.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«Декоративно - прикладное искусство в жизни человека»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 окончании курса учащиеся должны: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необходимое присутствие в предметном мире и жилой среде;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</w:t>
      </w: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произведения декоративно-прикладного искусства по материалу: дерево, металл, керамика, текстиль, стекло, камень, кость, др.; уметь характеризовать неразрывную связь декора и материала;</w:t>
      </w:r>
      <w:proofErr w:type="gramEnd"/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  ковка, </w:t>
      </w:r>
      <w:proofErr w:type="spellStart"/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специфику образного языка декоративного искусства ― его знаковую природу, орнаментальность, стилизацию изображения;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различать разные виды орнамента по сюжетной основе: геометрический, растительный, зооморфный, антропоморфный;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практическими навыками построения орнаментов ленточных, сетчатых, центрических;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овладеть практическими навыками стилизованного ―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объяснять символическое значение традиционных знаков народного крестьянского искусства: солярные знаки, древо жизни, конь, птица, мать‒земля;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крестьянский дом как отражение уклада крестьянской жизни и памятник архитектуры;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иметь практический опыт изображения характерных традиционных предметов крестьянского быта;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    праздничного костюма для различных регионов страны;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об устройстве традиционных жилищ разных народов, например, юрта, сакля, хата‒мазанка, объяснять семантическое значение деталей конструкции и декора, их связь с природой, трудом и бытом;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и распознавать примеры декоративного оформления жизнедеятельности ― быта, костюма для разных исторических эпох и народов (например, Древний Египет, Древний Китай, Античные Греция и Рим, Европейское Средневековье);       понимать разнообразие образов декоративно‒прикладного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значение народных промыслов и традиций художественного ремесла в современной жизни;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узнавать и называть характерные черты орнаментов и изделий ряда отечественных народных художественных промыслов;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перечислять материалы, используемые в народных художественных промыслах: дерево, глина, металл, стекло, др.;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приёмах и последовательности работы при создании изделий некоторых художественных промыслов;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характеризовать роль символического знака в современной жизни: герб, эмблема, логотип, указующий или декоративный знак;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понимать и объяснять значение государственной символики, иметь представление о значении и содержании геральдики;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ориентироваться в широком разнообразии современного декоративно‒прикладного искусства; различать по материалам, технике исполнения художественное стекло, керамику, ковку, литье, гобелен и т.д.;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овладевать навыками коллективной работы по оформлению пространства школы и школьных праздников</w:t>
      </w: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Учащиеся получат возможность научиться: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-владеть навыком работы в конкретном материале (лепка </w:t>
      </w:r>
      <w:proofErr w:type="spellStart"/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керамо-массой</w:t>
      </w:r>
      <w:proofErr w:type="spellEnd"/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пластилин-глиной</w:t>
      </w:r>
      <w:proofErr w:type="spellEnd"/>
      <w:proofErr w:type="gramEnd"/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 папье-маше)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 клас</w:t>
      </w: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изобразительного искусства и основы образного языка»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 окончании курса учащиеся должны научиться: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характеризовать различия между пространственными и временными видами искусства и их значение в жизни людей;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причины деления пространственных искусств на виды;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виды живописи, графики и скульптуры, объясняя их назначение в жизни людей.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  <w:proofErr w:type="gramEnd"/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практические навыки изображения карандашами разной жесткости,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различных художественных техниках в использовании художественных материалов;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иметь опыт учебного рисунка ― светотеневого изображения объёмных форм;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понятия графической грамоты изображения предмета: освещённая часть, блик, полутень, собственная тень, падающая тень и уметь их применять в практике рисунка;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иметь опыт линейного рисунка, понимания выразительных возможностей линии;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знать основы 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характеризовать основные и составные цвета, дополнительные цвета и значение этих знаний для искусства живописи;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содержание понятий «колорит», «цветовые отношения», «цветовой контраст»;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соотношения пропорций в изображении предметов или животных.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Жанры изобразительного искусства: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</w:t>
      </w: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Натюрморт: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об освещении как средстве выявления объёма предмета;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Портрет: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сравнивать содержание портретного образа в искусстве Древнего Рима, эпохи Возрождения и Нового времени;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понимать, что в художественном портрете присутствует также выражение идеалов эпохи и авторская позиция художника;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искусства: Леонардо да Винчи, Рафаэль, Микеланджело, Рембрандт, др.;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уметь рассказывать историю портрета в русском изобразительном искусстве, называть имена великих художников портретистов: В. 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Боровиковский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Венецианов, О. Кипренский, В. Тропинин, К. Брюллов, И. Крамской, Е. Репин, В. Суриков, В. Серов, др.;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представления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представления о скульптурном портрете в истории искусства, о выражении характера человека и образа эпохи в скульптурном портрете;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начальный опыт лепки головы человека;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характеризовать роль освещения как выразительного средства при создании художественного образа;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представления о жанре портрета в искусстве ХХ века ― западном и отечественном.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Пейзаж: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искусстве, и в эпоху Возрождения;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правила построения линейной перспективы и уметь применять их в рисунке;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правила воздушной перспективы и уметь их претворять на практике;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морских пейзажах И. Айвазовского;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Саврасова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 Шишкина, И. Левитана и художников ХХ века (по выбору);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уметь объяснять, как в пейзажной живописи развивался образ отечественной природы и о его значении в развитии чувства Родины;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опыт художественной наблюдательности как способа развития интереса к окружающему миру и его художественно‒поэтическому видению;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иметь опыт изображения городского пейзажа ― по памяти или представлению;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понимать и объяснять роль культурного наследия в городском пространстве, задачи его охраны и сохранения.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Вечные темы в изобразительном искусстве: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объяснять понятия «тематическая картина», «станк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 живопись», «монументальная живопись»; перечислять основные жанры тематической картины;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характеризовать роль изобразительного искусства в формировании представлений о жизни людей разных народов и эпох;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многообразие форм организации бытовой жизни и одновременного единства мира людей;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Бытовой жанр: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мир, др.);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характеризовать понятие «бытовой жанр» и уметь привести несколько примеров произведений европейского и отечественного искусства;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Историческая картина: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авторов, узнавать и уметь объяснять содержание таких картин как «Последний день Помпеи» К. Брюллова, «Боярыня Морозова» и другие картины В. Сурикова, «Бурлаки на Волге» И. Репина;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развитии исторического жанра в творчестве отечественных художников ХХ века;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объяснить,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характеристики основных этапов работы художника над тематической картиной: период эскизов, период сбора материала и работы над этюдами, уточнение эскизов, этапы работы над основным холстом;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Библейские темы в изобразительном искусстве: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значение великих ― вечных тем в искусстве на основе сюжетов Библии как «духовную ось», соединяющую жизненные позиции разных поколений;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Рембрандта., др.; в скульптуре «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Пьета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Микэланджело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др.;</w:t>
      </w:r>
      <w:proofErr w:type="gramEnd"/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рассказывать о содержании знаменитых русских картин на библейскую тему, таких как «Явление Христа народу» А. Иванова, «Христос в пустыне» И. Крамского, «Тайная вечеря» Н. Ге, «Христос и грешница» В. Поленова др.;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смысловом различии между иконой и картиной на библейские темы; иметь знания о русской иконописи, о великих русских иконописцах: Андрей Рублев, Феофан Грек, Дионисий;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искусство древнерусской иконописи как уникальное и высокое достижение отечественной культуры;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рассуждать о месте и значении изобразительного искусства в культуре, в жизни общества, в жизни человека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Учащиеся получат возможность научиться: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особенностям пленэрной живописи и колористической изменчивости состояний природы;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живописному изображению различных активно выраженных состояний природы;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7класс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«Дизайн и архитектура в жизни человека»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 окончании курса учащиеся должны научиться: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архитектуру и дизайн как конструктивные виды искусства, т. е. искусства художественной постройки предметно‒пространственной среды жизни людей;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роль архитектуры и дизайна в построении предметно‒пространственной среды жизнедеятельности человека;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рассуждать о том, как предметно‒пространственная среда организует деятельность человека и представления о самом себе;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ценность сохранения культурного наследия, выраженного в архитектуре, предметах труда и быта разных эпох.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Графический дизайн: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объяснять понятие формальной композиц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 как основы языка конструктивных искусств;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основные средства ― требования к композиции;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роль цвета в конструктивных искусствах;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выражение «цветовой образ»;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применять цвет в графических композициях как акцент или доминанту 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объединённые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стилем;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соотносить особенности стилизации рисунка шрифта и содержание текста; различать «архитектуру» шрифта и особенности шрифтовых гарнитур;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функции логотипа как представительского знака, эмблемы, торговой марки; различать шрифтовой и знаковой виды логотипа; иметь практический опыт разработки логотипа на выбранную тему;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понимать задачи образного построения композиции плаката, поздравительной открытки или рекламы на основе соединения текста и изображения;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об искусстве конструирования книги, дизайне журнала;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построения объемно‒пространственной композиции как макета архитектурного пространства в реальной жизни;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выполнять построение макета пространственно‒объёмной композиции по его чертежу;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знания об особенностях архитектурно‒художественных стилей разных эпох и их выражении в постройках общественных зданий, храмовой архитектуре и частном строительстве, в организации городской среды;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определять понятие «городская среда»; рассматривать и объяснять планировку города как способ организации образа жизни людей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характеризовать эстетическое и экологическое взаимное сосуществование природы и архитектуры; иметь представление о традициях ландшафтно‒парковой архитектуры и школах ландшафтного дизайна;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 характер влияния цвета на восприятие человеком формы объектов архитектуры и дизайна;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опыт творческого проектирования интерьерного пространства для конкретных задач жизнедеятельности человека;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объяснять, как в одежде проявляется характер человека, его ценностные позиции и конкретные намерения действий; объяснять, что такое стиль в одежде;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представления о конструкции костюма и применении законов композиции в проектировании одежды; ансамбль в костюме;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иметь опыт выполнение практических творческих эскизов по теме «Дизайн современной одежды», создания эскизов молодежной одежды для разных жизненных задач (спортивной, праздничной, повседневной, др.);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различать задачи искусства театрального грима и бытового макияжа; иметь представление об имидж‒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дизайне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задачах и социальном бытовании;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Учащиеся получат возможность научиться: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композиционные макеты объектов из дерева, бумаги, картона, пластилина и др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города-ансамбли)</w:t>
      </w: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применяя навыки формообразования; использовать объёмы  в дизайне и архитектуре;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8" w:name="_GoBack"/>
      <w:bookmarkEnd w:id="8"/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100243" w:rsidRPr="007F0BF7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0B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ДЕКОРАТИВНО-ПРИКЛАДНОЕ ИСКУССТВО В ЖИЗНИЧЕЛОВЕКА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5 класс (34 часа)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Древние корни народного искусства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образы в народном искусстве.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Убранство русской избы.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Внутренний мир русской избы.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и декор предметов народного быта.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вышивка.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Народный праздничный костюм.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праздничные обряды.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Связь времён в народном искусстве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образы в современных народных игрушках.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Гжели.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Городецкая роспись.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Хохлома.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Роспись по металлу.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Щепа. Роспись по лубу и дереву. Тиснение и резьба по бересте.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народных художественных промыслов в современной жизни.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 — человек, общество, время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людям украшения.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декоративного искусства в жизни древнего общества.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говорит о человеке.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рассказывают нам гербы и эмблемы.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декоративного искусства в жизни человека и общества.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Декоративное искусство в современном мире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выставочное искусство.</w:t>
      </w:r>
    </w:p>
    <w:p w:rsid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сам мастер.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ИЗОБРАЗИТЕЛЬНОЕ ИСКУССТВО В ЖИЗНИ ЧЕЛОВЕКА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 (34 часа)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изобразительного искусства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основы образного языка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искусство. Семья пространственных искусств.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 материалы.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— основа изобразительного творчества.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Линия и её выразительные возможности. Ритм линий.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Пятно как средство выражения. Ритм пятен.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Цвет. Основы </w:t>
      </w:r>
      <w:proofErr w:type="spell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в произведениях живописи.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Объёмные изображения в скульптуре.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языка изображения.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наших вещей. Натюрморт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Реальность и фантазия в творчестве художника.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предметного мира — натюрморт.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формы. Многообразие форм окружающего мира.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объёма на плоскости и линейная перспектива.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Освещение. Свет и тень.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Натюрмо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 в гр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афике.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в натюрморте.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возможности натюрморта.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Вглядываясь в человека. Портрет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человека — главная тема в искусстве.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головы человека и её основные пропорции.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головы человека в пространстве.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в скульптуре.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портретный рисунок.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Сатирические образы человека.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Образные возможности освещения в портрете.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цвета в портрете.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 портретисты прошлого.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в изобразительном искусстве XX века.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Пространство и время в изобразительном искусстве. Пейзаж и тематическая картина.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в изобразительном искусстве.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пространства.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построения перспективы. Воздушная перспектива.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— большой мир.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настроения. Природа и художник.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в русской живописи.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в графике.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 пейзаж.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повседневности.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картина.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Библейские темы в изобразительном искусстве.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возможности изобразительного искусства. Язык и</w:t>
      </w:r>
    </w:p>
    <w:p w:rsid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смысл.</w:t>
      </w:r>
    </w:p>
    <w:p w:rsid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ДИЗАЙН И АРХИТЕКТУРА В ЖИЗНИ ЧЕЛОВЕКА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 (34 часа)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 и дизайн — конструктивные искусства в ряду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пространственных искусств. Мир, который создаёт человек.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Художник — дизайн — архитектура.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композиции — основа дизайна и архитектуры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Основы композиции в конструктивных искусствах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Гармония, контраст и выразительность плоскостной композиции,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«Внесём порядок в хаос!».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Прямые линии и организация пространства.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— элемент композиционного творчества.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Свободные формы: линии и тоновые пятна.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Буква — строка — текст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шрифта.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Когда текст и изображение вместе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Композиционные основы макетирования в графическом дизайне.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бескрайнем море книг и журналов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форм графического дизайна.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мире вещей и зданий. Художественный язык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конструктивных искусств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Объект и пространство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плоскостного изображения к объёмному макету.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объектов в архитектурном макете.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Конструкция: часть и целое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Здание как сочетание различных объёмов. Понятие модуля.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архитектурные элементы здания.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Красота и целесообразность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Вещь как сочетание объёмов и образ времени.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и материал.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Цвет в архитектуре и дизайне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цвета в формотворчестве.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 и человек. Социальное значение дизайна и архитектуры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жизни человека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Город сквозь времена и страны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материальной культуры прошлого.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Город сегодня и завтра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 развития современной архитектуры и дизайна.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Живое пространство города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Город, микрорайон, улица.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Вещь в городе и дома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 дизайн.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Интерьер и вещь в доме. Дизайн пространственно-вещной среды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интерьера.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Природа и архитектура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архитектурно-ландшафтного пространства.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Ты — архитектор!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Замысел 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архитектурного проекта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осуществление.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в зеркале дизайна и архитектуры.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жизни и индивидуальное проектирование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Мой дом — мой образ жизни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Скажи мне, как ты живёшь, и я скажу, какой у тебя дом.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Интерьер, который мы создаём.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Пугало в огороде, или</w:t>
      </w:r>
      <w:proofErr w:type="gramStart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П</w:t>
      </w:r>
      <w:proofErr w:type="gramEnd"/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шёпот фонтанных струй.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Мода, культура и ты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Композиционно-конструктивные принципы дизайна одежды.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Встречают по одёжке.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Автопортрет на каждый день.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Моделируя себя — моделируешь мир.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02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</w:t>
      </w:r>
      <w:r w:rsidR="007F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 Тематическое планирование 5 класс (34 часа)</w:t>
      </w:r>
    </w:p>
    <w:p w:rsid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</w:t>
      </w:r>
      <w:r w:rsidR="007F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Декоративно-прикладное искусство в жизни человека</w:t>
      </w:r>
    </w:p>
    <w:p w:rsidR="00DD1460" w:rsidRDefault="00DD1460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460" w:rsidRDefault="00DD1460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460" w:rsidRDefault="00DD1460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1.Древние корни народного искусства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– 8 час</w:t>
      </w:r>
    </w:p>
    <w:p w:rsidR="00DD1460" w:rsidRDefault="00DD1460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460" w:rsidRPr="00100243" w:rsidRDefault="00DD1460" w:rsidP="00DD1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Связь времен в народном искусстве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– 8 час</w:t>
      </w:r>
    </w:p>
    <w:p w:rsidR="00DD1460" w:rsidRDefault="00DD1460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460" w:rsidRPr="00100243" w:rsidRDefault="00DD1460" w:rsidP="00DD1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Декор-человек,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- 12 час</w:t>
      </w:r>
    </w:p>
    <w:p w:rsidR="00DD1460" w:rsidRPr="00100243" w:rsidRDefault="00DD1460" w:rsidP="00DD14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общество, время</w:t>
      </w:r>
    </w:p>
    <w:p w:rsidR="00DD1460" w:rsidRPr="00100243" w:rsidRDefault="00100243" w:rsidP="00DD1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D1460"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Декоративное искусство </w:t>
      </w:r>
      <w:proofErr w:type="gramStart"/>
      <w:r w:rsidR="00DD1460"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</w:p>
    <w:p w:rsidR="00100243" w:rsidRPr="00100243" w:rsidRDefault="00DD1460" w:rsidP="00DD146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современном </w:t>
      </w:r>
      <w:proofErr w:type="gramStart"/>
      <w:r w:rsidRPr="00100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-   6 час</w:t>
      </w:r>
    </w:p>
    <w:tbl>
      <w:tblPr>
        <w:tblpPr w:leftFromText="180" w:rightFromText="180" w:horzAnchor="page" w:tblpX="1" w:tblpY="210"/>
        <w:tblW w:w="2183" w:type="dxa"/>
        <w:tblCellMar>
          <w:left w:w="0" w:type="dxa"/>
          <w:right w:w="0" w:type="dxa"/>
        </w:tblCellMar>
        <w:tblLook w:val="04A0"/>
      </w:tblPr>
      <w:tblGrid>
        <w:gridCol w:w="2183"/>
      </w:tblGrid>
      <w:tr w:rsidR="007F0BF7" w:rsidRPr="00100243" w:rsidTr="007F0BF7"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BF7" w:rsidRPr="00100243" w:rsidRDefault="007F0BF7" w:rsidP="00DD1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по изобразительному искусству 6 класс</w:t>
      </w:r>
    </w:p>
    <w:p w:rsidR="00100243" w:rsidRDefault="00100243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</w:t>
      </w:r>
      <w:r w:rsidR="007F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Изобразительное искусство в жизни человека (34 часа)</w:t>
      </w:r>
    </w:p>
    <w:p w:rsidR="003807F6" w:rsidRDefault="003807F6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07F6" w:rsidRPr="00100243" w:rsidRDefault="003807F6" w:rsidP="00380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Виды изобразительного искусства и основы образного языка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8 час</w:t>
      </w:r>
    </w:p>
    <w:p w:rsidR="003807F6" w:rsidRDefault="003807F6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Мир наших   вещей. Натюрморт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                   -              8 час</w:t>
      </w:r>
    </w:p>
    <w:p w:rsidR="003807F6" w:rsidRPr="00100243" w:rsidRDefault="003807F6" w:rsidP="00380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Вглядываясь</w:t>
      </w:r>
    </w:p>
    <w:p w:rsidR="003807F6" w:rsidRDefault="003807F6" w:rsidP="00380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 человека.  Портрет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-                10 час</w:t>
      </w:r>
    </w:p>
    <w:p w:rsidR="003807F6" w:rsidRPr="00100243" w:rsidRDefault="003807F6" w:rsidP="00380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Пространство и время в изобразительном искусстве.</w:t>
      </w:r>
    </w:p>
    <w:p w:rsidR="003807F6" w:rsidRDefault="003807F6" w:rsidP="00380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Пейзаж и тематическая картина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-                     8 час</w:t>
      </w:r>
    </w:p>
    <w:p w:rsidR="003807F6" w:rsidRDefault="003807F6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07F6" w:rsidRPr="00100243" w:rsidRDefault="003807F6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</w:t>
      </w:r>
      <w:r w:rsidR="007F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</w:t>
      </w: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по изобразительному искусству 7 класс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 Дизайн и архитектура в жизни человека</w:t>
      </w:r>
    </w:p>
    <w:p w:rsidR="00100243" w:rsidRPr="00100243" w:rsidRDefault="00100243" w:rsidP="00100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                             Архитектура и дизайн — конструктивные искусства в ряду пространственных искусств.</w:t>
      </w:r>
    </w:p>
    <w:p w:rsidR="003807F6" w:rsidRPr="00100243" w:rsidRDefault="00100243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   </w:t>
      </w:r>
    </w:p>
    <w:tbl>
      <w:tblPr>
        <w:tblW w:w="14235" w:type="dxa"/>
        <w:tblCellMar>
          <w:left w:w="0" w:type="dxa"/>
          <w:right w:w="0" w:type="dxa"/>
        </w:tblCellMar>
        <w:tblLook w:val="04A0"/>
      </w:tblPr>
      <w:tblGrid>
        <w:gridCol w:w="10591"/>
        <w:gridCol w:w="3644"/>
      </w:tblGrid>
      <w:tr w:rsidR="003807F6" w:rsidRPr="00100243" w:rsidTr="00D30978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7F6" w:rsidRPr="00100243" w:rsidRDefault="003807F6" w:rsidP="00D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Художни</w:t>
            </w:r>
            <w:proofErr w:type="gramStart"/>
            <w:r w:rsidRPr="00100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</w:t>
            </w:r>
            <w:proofErr w:type="gramEnd"/>
            <w:r w:rsidRPr="00100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дизайн -архитектура.</w:t>
            </w:r>
          </w:p>
          <w:p w:rsidR="003807F6" w:rsidRPr="00100243" w:rsidRDefault="003807F6" w:rsidP="00D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Искусство композиции — основа дизайна и архитектуры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-  8 час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7F6" w:rsidRPr="00100243" w:rsidRDefault="003807F6" w:rsidP="00D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час</w:t>
            </w:r>
          </w:p>
        </w:tc>
      </w:tr>
    </w:tbl>
    <w:p w:rsidR="00100243" w:rsidRDefault="00100243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                                                                      </w:t>
      </w:r>
    </w:p>
    <w:p w:rsidR="003807F6" w:rsidRPr="00100243" w:rsidRDefault="003807F6" w:rsidP="00380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мире вещей и зданий.</w:t>
      </w:r>
    </w:p>
    <w:p w:rsidR="003807F6" w:rsidRDefault="003807F6" w:rsidP="00380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Художественный язык конструктивных искусств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-     8 час</w:t>
      </w:r>
    </w:p>
    <w:p w:rsidR="003807F6" w:rsidRDefault="003807F6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</w:pPr>
    </w:p>
    <w:p w:rsidR="003807F6" w:rsidRPr="00100243" w:rsidRDefault="003807F6" w:rsidP="00380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Город и человек</w:t>
      </w:r>
    </w:p>
    <w:p w:rsidR="003807F6" w:rsidRDefault="003807F6" w:rsidP="00380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</w:pPr>
      <w:r w:rsidRPr="001002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значение дизайна и архитектуры в жизни человека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 11 час</w:t>
      </w:r>
    </w:p>
    <w:tbl>
      <w:tblPr>
        <w:tblW w:w="14235" w:type="dxa"/>
        <w:tblCellMar>
          <w:left w:w="0" w:type="dxa"/>
          <w:right w:w="0" w:type="dxa"/>
        </w:tblCellMar>
        <w:tblLook w:val="04A0"/>
      </w:tblPr>
      <w:tblGrid>
        <w:gridCol w:w="14235"/>
      </w:tblGrid>
      <w:tr w:rsidR="003807F6" w:rsidRPr="00100243" w:rsidTr="00D30978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7F6" w:rsidRPr="00100243" w:rsidRDefault="003807F6" w:rsidP="00D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07F6" w:rsidRPr="00100243" w:rsidTr="00D30978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7F6" w:rsidRPr="00100243" w:rsidRDefault="003807F6" w:rsidP="00D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  Человек в зеркале дизайна и архитектуры</w:t>
            </w:r>
          </w:p>
          <w:p w:rsidR="003807F6" w:rsidRPr="00100243" w:rsidRDefault="003807F6" w:rsidP="00D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 жизни и индивидуальное проектирование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-                   7 час</w:t>
            </w:r>
          </w:p>
        </w:tc>
      </w:tr>
    </w:tbl>
    <w:p w:rsidR="003807F6" w:rsidRPr="00100243" w:rsidRDefault="003807F6" w:rsidP="0010024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3807F6" w:rsidRPr="00100243" w:rsidSect="00115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517"/>
    <w:multiLevelType w:val="multilevel"/>
    <w:tmpl w:val="C2AE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44A54"/>
    <w:multiLevelType w:val="multilevel"/>
    <w:tmpl w:val="723A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A34064"/>
    <w:multiLevelType w:val="multilevel"/>
    <w:tmpl w:val="0D862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80560D"/>
    <w:multiLevelType w:val="multilevel"/>
    <w:tmpl w:val="D710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93124C"/>
    <w:multiLevelType w:val="multilevel"/>
    <w:tmpl w:val="66984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4C"/>
    <w:rsid w:val="00100243"/>
    <w:rsid w:val="00115628"/>
    <w:rsid w:val="001D725A"/>
    <w:rsid w:val="00355F4C"/>
    <w:rsid w:val="003807F6"/>
    <w:rsid w:val="007F0BF7"/>
    <w:rsid w:val="00C435CA"/>
    <w:rsid w:val="00DD1460"/>
    <w:rsid w:val="00FC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28"/>
  </w:style>
  <w:style w:type="paragraph" w:styleId="3">
    <w:name w:val="heading 3"/>
    <w:basedOn w:val="a"/>
    <w:link w:val="30"/>
    <w:uiPriority w:val="9"/>
    <w:qFormat/>
    <w:rsid w:val="001002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002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2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02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00243"/>
  </w:style>
  <w:style w:type="paragraph" w:customStyle="1" w:styleId="default">
    <w:name w:val="default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100243"/>
  </w:style>
  <w:style w:type="character" w:styleId="a3">
    <w:name w:val="Hyperlink"/>
    <w:basedOn w:val="a0"/>
    <w:uiPriority w:val="99"/>
    <w:semiHidden/>
    <w:unhideWhenUsed/>
    <w:rsid w:val="001002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0243"/>
    <w:rPr>
      <w:color w:val="800080"/>
      <w:u w:val="single"/>
    </w:rPr>
  </w:style>
  <w:style w:type="character" w:customStyle="1" w:styleId="material-statelement">
    <w:name w:val="material-stat__element"/>
    <w:basedOn w:val="a0"/>
    <w:rsid w:val="00100243"/>
  </w:style>
  <w:style w:type="paragraph" w:customStyle="1" w:styleId="material-statdescr">
    <w:name w:val="material-stat__descr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terheader-moduledescriptioncvsoj">
    <w:name w:val="filterheader-module__description___cvsoj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002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0024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002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0024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online-tutors-3logo">
    <w:name w:val="online-tutors-3__logo"/>
    <w:basedOn w:val="a0"/>
    <w:rsid w:val="00100243"/>
  </w:style>
  <w:style w:type="character" w:customStyle="1" w:styleId="online-tutors-3title">
    <w:name w:val="online-tutors-3__title"/>
    <w:basedOn w:val="a0"/>
    <w:rsid w:val="00100243"/>
  </w:style>
  <w:style w:type="character" w:customStyle="1" w:styleId="online-tutors-3text">
    <w:name w:val="online-tutors-3__text"/>
    <w:basedOn w:val="a0"/>
    <w:rsid w:val="00100243"/>
  </w:style>
  <w:style w:type="character" w:customStyle="1" w:styleId="online-tutors-3price">
    <w:name w:val="online-tutors-3__price"/>
    <w:basedOn w:val="a0"/>
    <w:rsid w:val="00100243"/>
  </w:style>
  <w:style w:type="character" w:customStyle="1" w:styleId="online-tutors-3about">
    <w:name w:val="online-tutors-3__about"/>
    <w:basedOn w:val="a0"/>
    <w:rsid w:val="00100243"/>
  </w:style>
  <w:style w:type="character" w:customStyle="1" w:styleId="online-tutors-3wrap">
    <w:name w:val="online-tutors-3__wrap"/>
    <w:basedOn w:val="a0"/>
    <w:rsid w:val="00100243"/>
  </w:style>
  <w:style w:type="character" w:customStyle="1" w:styleId="online-tutors-3btn">
    <w:name w:val="online-tutors-3__btn"/>
    <w:basedOn w:val="a0"/>
    <w:rsid w:val="00100243"/>
  </w:style>
  <w:style w:type="character" w:customStyle="1" w:styleId="online-tutors-3descr">
    <w:name w:val="online-tutors-3__descr"/>
    <w:basedOn w:val="a0"/>
    <w:rsid w:val="00100243"/>
  </w:style>
  <w:style w:type="paragraph" w:customStyle="1" w:styleId="course-populartype">
    <w:name w:val="course-popular__type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100243"/>
  </w:style>
  <w:style w:type="character" w:customStyle="1" w:styleId="course-popularprice--new">
    <w:name w:val="course-popular__price--new"/>
    <w:basedOn w:val="a0"/>
    <w:rsid w:val="00100243"/>
  </w:style>
  <w:style w:type="character" w:customStyle="1" w:styleId="vacancy-teacherbox">
    <w:name w:val="vacancy-teacher__box"/>
    <w:basedOn w:val="a0"/>
    <w:rsid w:val="00100243"/>
  </w:style>
  <w:style w:type="paragraph" w:customStyle="1" w:styleId="vacancy-teachertitle">
    <w:name w:val="vacancy-teacher__title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02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002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2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02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00243"/>
  </w:style>
  <w:style w:type="paragraph" w:customStyle="1" w:styleId="default">
    <w:name w:val="default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100243"/>
  </w:style>
  <w:style w:type="character" w:styleId="a3">
    <w:name w:val="Hyperlink"/>
    <w:basedOn w:val="a0"/>
    <w:uiPriority w:val="99"/>
    <w:semiHidden/>
    <w:unhideWhenUsed/>
    <w:rsid w:val="001002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0243"/>
    <w:rPr>
      <w:color w:val="800080"/>
      <w:u w:val="single"/>
    </w:rPr>
  </w:style>
  <w:style w:type="character" w:customStyle="1" w:styleId="material-statelement">
    <w:name w:val="material-stat__element"/>
    <w:basedOn w:val="a0"/>
    <w:rsid w:val="00100243"/>
  </w:style>
  <w:style w:type="paragraph" w:customStyle="1" w:styleId="material-statdescr">
    <w:name w:val="material-stat__descr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terheader-moduledescriptioncvsoj">
    <w:name w:val="filterheader-module__description___cvsoj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002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0024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002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0024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online-tutors-3logo">
    <w:name w:val="online-tutors-3__logo"/>
    <w:basedOn w:val="a0"/>
    <w:rsid w:val="00100243"/>
  </w:style>
  <w:style w:type="character" w:customStyle="1" w:styleId="online-tutors-3title">
    <w:name w:val="online-tutors-3__title"/>
    <w:basedOn w:val="a0"/>
    <w:rsid w:val="00100243"/>
  </w:style>
  <w:style w:type="character" w:customStyle="1" w:styleId="online-tutors-3text">
    <w:name w:val="online-tutors-3__text"/>
    <w:basedOn w:val="a0"/>
    <w:rsid w:val="00100243"/>
  </w:style>
  <w:style w:type="character" w:customStyle="1" w:styleId="online-tutors-3price">
    <w:name w:val="online-tutors-3__price"/>
    <w:basedOn w:val="a0"/>
    <w:rsid w:val="00100243"/>
  </w:style>
  <w:style w:type="character" w:customStyle="1" w:styleId="online-tutors-3about">
    <w:name w:val="online-tutors-3__about"/>
    <w:basedOn w:val="a0"/>
    <w:rsid w:val="00100243"/>
  </w:style>
  <w:style w:type="character" w:customStyle="1" w:styleId="online-tutors-3wrap">
    <w:name w:val="online-tutors-3__wrap"/>
    <w:basedOn w:val="a0"/>
    <w:rsid w:val="00100243"/>
  </w:style>
  <w:style w:type="character" w:customStyle="1" w:styleId="online-tutors-3btn">
    <w:name w:val="online-tutors-3__btn"/>
    <w:basedOn w:val="a0"/>
    <w:rsid w:val="00100243"/>
  </w:style>
  <w:style w:type="character" w:customStyle="1" w:styleId="online-tutors-3descr">
    <w:name w:val="online-tutors-3__descr"/>
    <w:basedOn w:val="a0"/>
    <w:rsid w:val="00100243"/>
  </w:style>
  <w:style w:type="paragraph" w:customStyle="1" w:styleId="course-populartype">
    <w:name w:val="course-popular__type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100243"/>
  </w:style>
  <w:style w:type="character" w:customStyle="1" w:styleId="course-popularprice--new">
    <w:name w:val="course-popular__price--new"/>
    <w:basedOn w:val="a0"/>
    <w:rsid w:val="00100243"/>
  </w:style>
  <w:style w:type="character" w:customStyle="1" w:styleId="vacancy-teacherbox">
    <w:name w:val="vacancy-teacher__box"/>
    <w:basedOn w:val="a0"/>
    <w:rsid w:val="00100243"/>
  </w:style>
  <w:style w:type="paragraph" w:customStyle="1" w:styleId="vacancy-teachertitle">
    <w:name w:val="vacancy-teacher__title"/>
    <w:basedOn w:val="a"/>
    <w:rsid w:val="0010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2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26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9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8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9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75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7254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03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8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817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30558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0" w:color="C8C8C9"/>
                        <w:left w:val="single" w:sz="6" w:space="0" w:color="C8C8C9"/>
                        <w:bottom w:val="single" w:sz="6" w:space="0" w:color="C8C8C9"/>
                        <w:right w:val="single" w:sz="6" w:space="0" w:color="C8C8C9"/>
                      </w:divBdr>
                    </w:div>
                    <w:div w:id="95953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1144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5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9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8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3569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158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9774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04860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6601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543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2604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393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83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45545">
                      <w:marLeft w:val="0"/>
                      <w:marRight w:val="0"/>
                      <w:marTop w:val="9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33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830002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80204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SzJLQHsYCVhqe4kfopGKoMZHJ/Gb+GYyFu2YAukXvKg=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hMyp6PBjPW+s5Y7XVxUbG9e3iMYxFcVhosE/kVEDnZlu4IInl8ThNZ+9L6vQTrPA
i9NyYa87tmc7C0iU7lOANQ==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Qb/LaNHq56G39Kq/YyfH4T+mtSw=</DigestValue>
      </Reference>
      <Reference URI="/word/fontTable.xml?ContentType=application/vnd.openxmlformats-officedocument.wordprocessingml.fontTable+xml">
        <DigestMethod Algorithm="http://www.w3.org/2000/09/xmldsig#sha1"/>
        <DigestValue>OzoyP5exjcFKOkrtX05h5/qem9c=</DigestValue>
      </Reference>
      <Reference URI="/word/numbering.xml?ContentType=application/vnd.openxmlformats-officedocument.wordprocessingml.numbering+xml">
        <DigestMethod Algorithm="http://www.w3.org/2000/09/xmldsig#sha1"/>
        <DigestValue>c9uee3SZCftgfudb5On4tce5qgA=</DigestValue>
      </Reference>
      <Reference URI="/word/settings.xml?ContentType=application/vnd.openxmlformats-officedocument.wordprocessingml.settings+xml">
        <DigestMethod Algorithm="http://www.w3.org/2000/09/xmldsig#sha1"/>
        <DigestValue>C5uIu0hOJFjtgs/VdsI1Ec8R1GI=</DigestValue>
      </Reference>
      <Reference URI="/word/styles.xml?ContentType=application/vnd.openxmlformats-officedocument.wordprocessingml.styles+xml">
        <DigestMethod Algorithm="http://www.w3.org/2000/09/xmldsig#sha1"/>
        <DigestValue>Hi6J11BhGKYL0AB3tJpNPMoqano=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QElCK5jfuVtAPXwseellbkNshKY=</DigestValue>
      </Reference>
    </Manifest>
    <SignatureProperties>
      <SignatureProperty Id="idSignatureTime" Target="#idPackageSignature">
        <mdssi:SignatureTime>
          <mdssi:Format>YYYY-MM-DDThh:mm:ssTZD</mdssi:Format>
          <mdssi:Value>2022-03-02T06:55:05Z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5406</Words>
  <Characters>30817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</cp:revision>
  <dcterms:created xsi:type="dcterms:W3CDTF">2022-02-20T10:36:00Z</dcterms:created>
  <dcterms:modified xsi:type="dcterms:W3CDTF">2022-02-24T05:46:00Z</dcterms:modified>
</cp:coreProperties>
</file>