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65" w:rsidRPr="00D24A76" w:rsidRDefault="00532D8C" w:rsidP="00D24A7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6843537"/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865E65" w:rsidRPr="00D24A76" w:rsidRDefault="00532D8C" w:rsidP="00D24A7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4fa1f4ac-a23b-40a9-b358-a2c621e11e6c"/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Оренбургской области</w:t>
      </w:r>
      <w:bookmarkEnd w:id="1"/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865E65" w:rsidRPr="00D24A76" w:rsidRDefault="00532D8C" w:rsidP="00D24A7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</w:rPr>
        <w:t>‌‌</w:t>
      </w:r>
      <w:r w:rsidRPr="00D24A76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865E65" w:rsidRPr="00D24A76" w:rsidRDefault="00532D8C" w:rsidP="00D24A7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МБОУ "Крючковская </w:t>
      </w:r>
      <w:proofErr w:type="gramStart"/>
      <w:r w:rsidRPr="00D24A76">
        <w:rPr>
          <w:rFonts w:ascii="Times New Roman" w:hAnsi="Times New Roman" w:cs="Times New Roman"/>
          <w:b/>
          <w:color w:val="000000"/>
          <w:sz w:val="24"/>
          <w:szCs w:val="24"/>
        </w:rPr>
        <w:t>СОШ "</w:t>
      </w:r>
      <w:proofErr w:type="gramEnd"/>
    </w:p>
    <w:p w:rsidR="00865E65" w:rsidRPr="00D24A76" w:rsidRDefault="00865E65" w:rsidP="00D24A7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865E65" w:rsidRPr="00D24A76" w:rsidRDefault="00865E65" w:rsidP="00D24A7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865E65" w:rsidRPr="00D24A76" w:rsidRDefault="00865E65" w:rsidP="00D24A7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865E65" w:rsidRPr="00D24A76" w:rsidRDefault="00865E65" w:rsidP="00D24A7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D24A76" w:rsidTr="000D4161">
        <w:tc>
          <w:tcPr>
            <w:tcW w:w="3114" w:type="dxa"/>
          </w:tcPr>
          <w:p w:rsidR="00C53FFE" w:rsidRPr="00D24A76" w:rsidRDefault="00532D8C" w:rsidP="00D24A7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D24A76" w:rsidRDefault="00532D8C" w:rsidP="00D24A7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педагогическом совете №1</w:t>
            </w:r>
          </w:p>
          <w:p w:rsidR="004E6975" w:rsidRPr="00D24A76" w:rsidRDefault="00532D8C" w:rsidP="00D2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D2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D2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D2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2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D2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D2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D24A76" w:rsidRDefault="00532D8C" w:rsidP="00D24A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D24A76" w:rsidRDefault="00532D8C" w:rsidP="00D24A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D24A76" w:rsidRDefault="00532D8C" w:rsidP="00D24A7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D24A76" w:rsidRDefault="00532D8C" w:rsidP="00D24A7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"Крючковская СОШ"</w:t>
            </w:r>
          </w:p>
          <w:p w:rsidR="000E6D86" w:rsidRPr="00D24A76" w:rsidRDefault="00532D8C" w:rsidP="00D24A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D24A76" w:rsidRDefault="00532D8C" w:rsidP="00D24A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Ю.В.Митрофанова</w:t>
            </w:r>
          </w:p>
          <w:p w:rsidR="000E6D86" w:rsidRPr="00D24A76" w:rsidRDefault="00532D8C" w:rsidP="00D24A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№168/1</w:t>
            </w:r>
            <w:r w:rsidRPr="00D2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D2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D2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D2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D2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D2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D2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D24A76" w:rsidRDefault="00532D8C" w:rsidP="00D24A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65E65" w:rsidRPr="00D24A76" w:rsidRDefault="00865E65" w:rsidP="00D24A7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532D8C" w:rsidP="00D24A7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865E65" w:rsidRPr="00D24A76" w:rsidRDefault="00865E65" w:rsidP="00D24A7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865E65" w:rsidP="00D24A7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865E65" w:rsidP="00D24A7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532D8C" w:rsidP="00D24A7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865E65" w:rsidRPr="00D24A76" w:rsidRDefault="00532D8C" w:rsidP="00D24A7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D24A76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2266753)</w:t>
      </w:r>
    </w:p>
    <w:p w:rsidR="00865E65" w:rsidRPr="00D24A76" w:rsidRDefault="00865E65" w:rsidP="00D24A7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532D8C" w:rsidP="00D24A7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«Алгебра и начала математического анализа. Базовый уровень»</w:t>
      </w:r>
    </w:p>
    <w:p w:rsidR="00865E65" w:rsidRPr="00D24A76" w:rsidRDefault="00532D8C" w:rsidP="00D24A7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10-11 классов </w:t>
      </w:r>
    </w:p>
    <w:p w:rsidR="00865E65" w:rsidRPr="00D24A76" w:rsidRDefault="00865E65" w:rsidP="00D24A7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865E65" w:rsidP="00D24A7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865E65" w:rsidP="00D24A7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865E65" w:rsidP="00D24A7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865E65" w:rsidP="00D24A7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865E65" w:rsidP="00D24A7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865E65" w:rsidP="00D24A7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865E65" w:rsidP="00D24A7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Default="00865E65" w:rsidP="00D24A7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24A76" w:rsidRDefault="00D24A76" w:rsidP="00D24A7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24A76" w:rsidRDefault="00D24A76" w:rsidP="00D24A7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24A76" w:rsidRDefault="00D24A76" w:rsidP="00D24A7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24A76" w:rsidRDefault="00D24A76" w:rsidP="00D24A7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24A76" w:rsidRDefault="00D24A76" w:rsidP="00D24A7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532D8C" w:rsidP="00D24A7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5f65ef33-2d33-446f-958f-5e32cb3de0af"/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proofErr w:type="gramStart"/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.К</w:t>
      </w:r>
      <w:proofErr w:type="gramEnd"/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рючковка</w:t>
      </w:r>
      <w:bookmarkEnd w:id="2"/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3" w:name="0164aad7-7b72-4612-b183-ee0dede85b6a"/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2023/2024 уч.год</w:t>
      </w:r>
      <w:bookmarkEnd w:id="3"/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865E65" w:rsidRPr="00D24A76" w:rsidRDefault="00532D8C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6843543"/>
      <w:bookmarkEnd w:id="0"/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18726574"/>
      <w:bookmarkEnd w:id="5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ого, личностного и познавательного развития личности </w:t>
      </w:r>
      <w:proofErr w:type="gramStart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865E65" w:rsidRPr="00D24A76" w:rsidRDefault="00865E65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532D8C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18726582"/>
      <w:bookmarkEnd w:id="6"/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865E65" w:rsidRPr="00D24A76" w:rsidRDefault="00865E65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трументальную базу для изучения всех </w:t>
      </w:r>
      <w:proofErr w:type="gramStart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чащиеся овладевают универсальным языком современной науки, которая формулирует свои достижения в математической форме. 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алгебры и начал математического анализа закладывает основу для успешного овладения законами физики, химии, биологии, понимания осно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выдающимися математическими открытиями и их авторами. 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курса «Алгебр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курс является интегративным, поскольку объединяет в себе содержание нескольких математических дисциплин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ции, применять знания, полученные в курсе «Алгебра и начала математического 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анализа», для решения самостоятельно сформулированной математической задачи, а</w:t>
      </w:r>
      <w:proofErr w:type="gramEnd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затем интерпретировать полученный результат. 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«Числа и вычисления» з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ивания числовых выражений.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виде равенств и неравенств. Алгебра предлагает эффективные инструменты для решения практических и </w:t>
      </w:r>
      <w:proofErr w:type="gramStart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задач, наглядно демонстрирует свои возможности как языка науки.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Содержательно-методическая линия «Функции и графики» тесно переплетается 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ческого мышления, способности к обобщению и конкретизации, использованию аналогий.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Содержательно-методическая линия «Множества и логика» в 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«Алгебра и начала математического анализа» присутствуют также основы ма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865E65" w:rsidRPr="00D24A76" w:rsidRDefault="00865E65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532D8C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18726583"/>
      <w:bookmarkEnd w:id="7"/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КУРСА В УЧЕБНОМ ПЛАНЕ</w:t>
      </w:r>
    </w:p>
    <w:p w:rsidR="00865E65" w:rsidRPr="00D24A76" w:rsidRDefault="00865E65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532D8C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8" w:name="b50f01e9-13d2-4b13-878a-42de73c52cdd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плане на изучение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курса алгебры и начал математического анализа на базовом уровне отводится 3 часа в неделю в 10 классе и 3 часа в неделю в 11 классе. Всего 204 часа.</w:t>
      </w:r>
      <w:bookmarkEnd w:id="8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865E65" w:rsidRPr="00D24A76" w:rsidRDefault="00865E65" w:rsidP="00D24A76">
      <w:pPr>
        <w:rPr>
          <w:rFonts w:ascii="Times New Roman" w:hAnsi="Times New Roman" w:cs="Times New Roman"/>
          <w:sz w:val="24"/>
          <w:szCs w:val="24"/>
          <w:lang w:val="ru-RU"/>
        </w:rPr>
        <w:sectPr w:rsidR="00865E65" w:rsidRPr="00D24A76" w:rsidSect="00D24A76">
          <w:pgSz w:w="11906" w:h="16383"/>
          <w:pgMar w:top="1134" w:right="850" w:bottom="709" w:left="993" w:header="720" w:footer="720" w:gutter="0"/>
          <w:cols w:space="720"/>
        </w:sectPr>
      </w:pPr>
    </w:p>
    <w:p w:rsidR="00865E65" w:rsidRPr="00D24A76" w:rsidRDefault="00532D8C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16843541"/>
      <w:bookmarkEnd w:id="4"/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:rsidR="00865E65" w:rsidRPr="00D24A76" w:rsidRDefault="00865E65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532D8C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18726588"/>
      <w:bookmarkEnd w:id="10"/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865E65" w:rsidRPr="00D24A76" w:rsidRDefault="00865E65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Рациональные числа. Обыкновенные и 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 и тангенс число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вого аргумента. Арксинус, арккосинус, арктангенс числового аргумента.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тригонометрических выражений. Основные тригонометрические формулы.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</w:t>
      </w:r>
      <w:r w:rsidRPr="00D24A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. 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Неравенс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тво, решение неравенства. Метод интервалов.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тригонометрических уравнений.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уравнений и неравенств к решению математических задач и 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 из различных областей науки и реальной жизни.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Область определения и множество значений функции. Нули функции. Промежутки знакопостоянства. Чётные и нечётные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функции.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D24A76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степени. 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ельности, способы задания последовательностей. Монотонные последовательности. 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льзование прогрессии для решения реальных задач прикладного характера.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других учебных предметов. 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:rsidR="00865E65" w:rsidRPr="00D24A76" w:rsidRDefault="00865E65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532D8C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865E65" w:rsidRPr="00D24A76" w:rsidRDefault="00865E65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Натуральные и целые числа. Признаки делимости целых чисел.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рациональным показателем. Свойства степени.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Логарифм числа. Десятичные и 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натуральные логарифмы.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степени с рациональным показателем.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тригонометрических неравенств.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Показательные уравнения и неравенства. 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Логарифмические уравнения и неравенства. 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и совокупности рациональных уравнений и неравенств.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ких задач и задач из различных областей науки и реальной жизни.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Тригонометрические функ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ции, их свойства и графики.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Показательная и логарифмическая функции, их свойства и графики. 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решения уравнений и линейных систем.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решении задач из других учебных предметов и реальной жизни.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функции. Метод интервалов для решения неравенств.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Производная функции. Геометрический и физический смысл производной. 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Производные элементарных функ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ций. Формулы нахождения производной суммы, произведения и частного функций.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производной для нахождения 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наилучшего решения в прикладных задачах, для определения скорости процесса, заданного формулой или графиком.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Первообразная. Таблица </w:t>
      </w:r>
      <w:proofErr w:type="gramStart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первообразных</w:t>
      </w:r>
      <w:proofErr w:type="gramEnd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865E65" w:rsidRPr="00D24A76" w:rsidRDefault="00865E65" w:rsidP="00D24A76">
      <w:pPr>
        <w:rPr>
          <w:rFonts w:ascii="Times New Roman" w:hAnsi="Times New Roman" w:cs="Times New Roman"/>
          <w:sz w:val="24"/>
          <w:szCs w:val="24"/>
          <w:lang w:val="ru-RU"/>
        </w:rPr>
        <w:sectPr w:rsidR="00865E65" w:rsidRPr="00D24A76">
          <w:pgSz w:w="11906" w:h="16383"/>
          <w:pgMar w:top="1134" w:right="850" w:bottom="1134" w:left="1701" w:header="720" w:footer="720" w:gutter="0"/>
          <w:cols w:space="720"/>
        </w:sectPr>
      </w:pPr>
    </w:p>
    <w:p w:rsidR="00865E65" w:rsidRPr="00D24A76" w:rsidRDefault="00532D8C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16843542"/>
      <w:bookmarkEnd w:id="9"/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865E65" w:rsidRPr="00D24A76" w:rsidRDefault="00865E65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865E65" w:rsidRPr="00D24A76" w:rsidRDefault="00865E65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532D8C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65E65" w:rsidRPr="00D24A76" w:rsidRDefault="00865E65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 освоения программы учебного предмета «Математика» характеризуются: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73394992"/>
      <w:bookmarkEnd w:id="12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воспитание: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Патриотическое воспитание:</w:t>
      </w:r>
    </w:p>
    <w:p w:rsidR="00865E65" w:rsidRPr="00D24A76" w:rsidRDefault="00532D8C" w:rsidP="00D24A76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российской гражданской ид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венного воспитания: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ойчивого будущего.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воспитание: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воспитание: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совершенствования, при занятиях спортивно-оздоровительной деятельностью.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Трудовое воспитание: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математической направленности.</w:t>
      </w:r>
      <w:proofErr w:type="gramEnd"/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Экологическое воспитание: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глобального характера экологических проблем; 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мировоззрения, соответствующего совр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нания мира; готовностью осуществлять проектную и исследовательскую деятельность индивидуально и в группе.</w:t>
      </w:r>
    </w:p>
    <w:p w:rsidR="00865E65" w:rsidRPr="00D24A76" w:rsidRDefault="00865E65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532D8C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18726579"/>
      <w:bookmarkEnd w:id="13"/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65E65" w:rsidRPr="00D24A76" w:rsidRDefault="00865E65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D24A7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</w:t>
      </w:r>
      <w:r w:rsidRPr="00D24A7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авательными</w:t>
      </w:r>
      <w:r w:rsidRPr="00D24A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D24A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D24A7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D24A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</w:rPr>
        <w:t>Базовые логические действия:</w:t>
      </w:r>
    </w:p>
    <w:p w:rsidR="00865E65" w:rsidRPr="00D24A76" w:rsidRDefault="00532D8C" w:rsidP="00D24A76">
      <w:pPr>
        <w:numPr>
          <w:ilvl w:val="0"/>
          <w:numId w:val="1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865E65" w:rsidRPr="00D24A76" w:rsidRDefault="00532D8C" w:rsidP="00D24A76">
      <w:pPr>
        <w:numPr>
          <w:ilvl w:val="0"/>
          <w:numId w:val="1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воспринимать, 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и преобразовывать суждения: утвердительные и отрицательные, единичные, частные и общие; условные;</w:t>
      </w:r>
    </w:p>
    <w:p w:rsidR="00865E65" w:rsidRPr="00D24A76" w:rsidRDefault="00532D8C" w:rsidP="00D24A76">
      <w:pPr>
        <w:numPr>
          <w:ilvl w:val="0"/>
          <w:numId w:val="1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ия закономерностей и противоречий; </w:t>
      </w:r>
    </w:p>
    <w:p w:rsidR="00865E65" w:rsidRPr="00D24A76" w:rsidRDefault="00532D8C" w:rsidP="00D24A76">
      <w:pPr>
        <w:numPr>
          <w:ilvl w:val="0"/>
          <w:numId w:val="1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65E65" w:rsidRPr="00D24A76" w:rsidRDefault="00532D8C" w:rsidP="00D24A76">
      <w:pPr>
        <w:numPr>
          <w:ilvl w:val="0"/>
          <w:numId w:val="1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аргументацию, приводить примеры и контрпримеры; обосновывать собственные суждения и выводы;</w:t>
      </w:r>
    </w:p>
    <w:p w:rsidR="00865E65" w:rsidRPr="00D24A76" w:rsidRDefault="00532D8C" w:rsidP="00D24A76">
      <w:pPr>
        <w:numPr>
          <w:ilvl w:val="0"/>
          <w:numId w:val="1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</w:rPr>
        <w:t xml:space="preserve">Базовые </w:t>
      </w:r>
      <w:r w:rsidRPr="00D24A76">
        <w:rPr>
          <w:rFonts w:ascii="Times New Roman" w:hAnsi="Times New Roman" w:cs="Times New Roman"/>
          <w:color w:val="000000"/>
          <w:sz w:val="24"/>
          <w:szCs w:val="24"/>
        </w:rPr>
        <w:t>исследовательские действия:</w:t>
      </w:r>
    </w:p>
    <w:p w:rsidR="00865E65" w:rsidRPr="00D24A76" w:rsidRDefault="00532D8C" w:rsidP="00D24A76">
      <w:pPr>
        <w:numPr>
          <w:ilvl w:val="0"/>
          <w:numId w:val="2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865E65" w:rsidRPr="00D24A76" w:rsidRDefault="00532D8C" w:rsidP="00D24A76">
      <w:pPr>
        <w:numPr>
          <w:ilvl w:val="0"/>
          <w:numId w:val="2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65E65" w:rsidRPr="00D24A76" w:rsidRDefault="00532D8C" w:rsidP="00D24A76">
      <w:pPr>
        <w:numPr>
          <w:ilvl w:val="0"/>
          <w:numId w:val="2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едённого наблюдения, исследования, оценивать достоверность полученных результатов, выводов и обобщений;</w:t>
      </w:r>
    </w:p>
    <w:p w:rsidR="00865E65" w:rsidRPr="00D24A76" w:rsidRDefault="00532D8C" w:rsidP="00D24A76">
      <w:pPr>
        <w:numPr>
          <w:ilvl w:val="0"/>
          <w:numId w:val="2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</w:rPr>
        <w:t>Работа с информацией:</w:t>
      </w:r>
    </w:p>
    <w:p w:rsidR="00865E65" w:rsidRPr="00D24A76" w:rsidRDefault="00532D8C" w:rsidP="00D24A76">
      <w:pPr>
        <w:numPr>
          <w:ilvl w:val="0"/>
          <w:numId w:val="3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дефициты 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информации, данных, необходимых для ответа на вопрос и для решения задачи;</w:t>
      </w:r>
    </w:p>
    <w:p w:rsidR="00865E65" w:rsidRPr="00D24A76" w:rsidRDefault="00532D8C" w:rsidP="00D24A76">
      <w:pPr>
        <w:numPr>
          <w:ilvl w:val="0"/>
          <w:numId w:val="3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65E65" w:rsidRPr="00D24A76" w:rsidRDefault="00532D8C" w:rsidP="00D24A76">
      <w:pPr>
        <w:numPr>
          <w:ilvl w:val="0"/>
          <w:numId w:val="3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редставлять её в различных формах, иллюстрировать графически;</w:t>
      </w:r>
    </w:p>
    <w:p w:rsidR="00865E65" w:rsidRPr="00D24A76" w:rsidRDefault="00532D8C" w:rsidP="00D24A76">
      <w:pPr>
        <w:numPr>
          <w:ilvl w:val="0"/>
          <w:numId w:val="3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D24A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D24A7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D24A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</w:rPr>
        <w:t>Общение:</w:t>
      </w:r>
    </w:p>
    <w:p w:rsidR="00865E65" w:rsidRPr="00D24A76" w:rsidRDefault="00532D8C" w:rsidP="00D24A76">
      <w:pPr>
        <w:numPr>
          <w:ilvl w:val="0"/>
          <w:numId w:val="4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65E65" w:rsidRPr="00D24A76" w:rsidRDefault="00532D8C" w:rsidP="00D24A76">
      <w:pPr>
        <w:numPr>
          <w:ilvl w:val="0"/>
          <w:numId w:val="4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лировать разногласия, свои возражения;</w:t>
      </w:r>
    </w:p>
    <w:p w:rsidR="00865E65" w:rsidRPr="00D24A76" w:rsidRDefault="00532D8C" w:rsidP="00D24A76">
      <w:pPr>
        <w:numPr>
          <w:ilvl w:val="0"/>
          <w:numId w:val="4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</w:rPr>
        <w:t>Сотрудничество:</w:t>
      </w:r>
    </w:p>
    <w:p w:rsidR="00865E65" w:rsidRPr="00D24A76" w:rsidRDefault="00532D8C" w:rsidP="00D24A76">
      <w:pPr>
        <w:numPr>
          <w:ilvl w:val="0"/>
          <w:numId w:val="5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людей;</w:t>
      </w:r>
    </w:p>
    <w:p w:rsidR="00865E65" w:rsidRPr="00D24A76" w:rsidRDefault="00532D8C" w:rsidP="00D24A76">
      <w:pPr>
        <w:numPr>
          <w:ilvl w:val="0"/>
          <w:numId w:val="5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улированным участниками взаимодействия.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D24A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D24A7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D24A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Самоорганизация: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составлять план, алгоритм решения задачи, выбирать способ решения с учётом имеющих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ресурсов и собственных возможностей, аргументировать и корректировать варианты решений с учётом новой информации.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</w:rPr>
        <w:t>Самоконтроль:</w:t>
      </w:r>
    </w:p>
    <w:p w:rsidR="00865E65" w:rsidRPr="00D24A76" w:rsidRDefault="00532D8C" w:rsidP="00D24A76">
      <w:pPr>
        <w:numPr>
          <w:ilvl w:val="0"/>
          <w:numId w:val="6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способами самопроверки, самоконтроля процесса и результата решения математической задачи;</w:t>
      </w:r>
    </w:p>
    <w:p w:rsidR="00865E65" w:rsidRPr="00D24A76" w:rsidRDefault="00532D8C" w:rsidP="00D24A76">
      <w:pPr>
        <w:numPr>
          <w:ilvl w:val="0"/>
          <w:numId w:val="6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нных трудностей;</w:t>
      </w:r>
    </w:p>
    <w:p w:rsidR="00865E65" w:rsidRPr="00D24A76" w:rsidRDefault="00532D8C" w:rsidP="00D24A76">
      <w:pPr>
        <w:numPr>
          <w:ilvl w:val="0"/>
          <w:numId w:val="6"/>
        </w:numPr>
        <w:spacing w:after="0"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865E65" w:rsidRPr="00D24A76" w:rsidRDefault="00865E65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532D8C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65E65" w:rsidRPr="00D24A76" w:rsidRDefault="00865E65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учебного курса «Алгебра и 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865E65" w:rsidRPr="00D24A76" w:rsidRDefault="00865E65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532D8C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18726585"/>
      <w:bookmarkEnd w:id="14"/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865E65" w:rsidRPr="00D24A76" w:rsidRDefault="00865E65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рациональное и действительное число, обыкновенная и 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десятичная дробь, проценты.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степень с целым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синус, косинус и тангенс произ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вольного угла; использовать запись произвольного угла через обратные тригонометрические функции.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уравнение;</w:t>
      </w:r>
      <w:proofErr w:type="gramEnd"/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нств.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роенные модели с использованием аппарата алгебры.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Функции и графики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чётность и нечёт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ность функции, нули функции, промежутки знакопостоянства.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Задавать последовательности различными способами.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свойства последовательностей и прогрессий для решения реальных 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 прикладного характера.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онятиями: определение, теорема, следствие, доказательство.</w:t>
      </w:r>
    </w:p>
    <w:p w:rsidR="00865E65" w:rsidRPr="00D24A76" w:rsidRDefault="00865E65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532D8C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18726586"/>
      <w:bookmarkEnd w:id="15"/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865E65" w:rsidRPr="00D24A76" w:rsidRDefault="00865E65" w:rsidP="00D24A7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тием: степень с рациональным показателем.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логарифм числа, десятичные и натуральные логарифмы.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во; решать основные типы показательных уравнений и неравенств.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ешения простейших тригонометрических неравенств.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систем и совокупностей рациональных уравнен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и неравенств.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D24A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графики показательной, логарифмич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зовать графики функций для исследования процессов и зависимостей из других учебных дисциплин.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непрерывная функция; производная функции; использовать геометрический и физический смысл производной для 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 задач.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</w:t>
      </w:r>
      <w:proofErr w:type="gramStart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первообразная</w:t>
      </w:r>
      <w:proofErr w:type="gramEnd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интеграл; понимать геометрический и физический смысл интеграла.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</w:t>
      </w:r>
      <w:proofErr w:type="gramStart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первообразные</w:t>
      </w:r>
      <w:proofErr w:type="gramEnd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элементарны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функций; вычислять интеграл по формуле Ньютона–Лейбница.</w:t>
      </w:r>
    </w:p>
    <w:p w:rsidR="00865E65" w:rsidRPr="00D24A76" w:rsidRDefault="00532D8C" w:rsidP="00D24A7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865E65" w:rsidRPr="00D24A76" w:rsidRDefault="00865E65" w:rsidP="00D24A76">
      <w:pPr>
        <w:rPr>
          <w:rFonts w:ascii="Times New Roman" w:hAnsi="Times New Roman" w:cs="Times New Roman"/>
          <w:sz w:val="24"/>
          <w:szCs w:val="24"/>
          <w:lang w:val="ru-RU"/>
        </w:rPr>
        <w:sectPr w:rsidR="00865E65" w:rsidRPr="00D24A76">
          <w:pgSz w:w="11906" w:h="16383"/>
          <w:pgMar w:top="1134" w:right="850" w:bottom="1134" w:left="1701" w:header="720" w:footer="720" w:gutter="0"/>
          <w:cols w:space="720"/>
        </w:sectPr>
      </w:pPr>
    </w:p>
    <w:p w:rsidR="00865E65" w:rsidRPr="00D24A76" w:rsidRDefault="00532D8C" w:rsidP="00D24A7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6" w:name="block-16843538"/>
      <w:bookmarkEnd w:id="11"/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D24A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865E65" w:rsidRPr="00D24A76" w:rsidRDefault="00532D8C" w:rsidP="00D24A7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865E65" w:rsidRPr="00D24A7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</w:t>
            </w: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и тем программы </w:t>
            </w:r>
          </w:p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E65" w:rsidRPr="00D24A76" w:rsidRDefault="00865E65" w:rsidP="00D2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E65" w:rsidRPr="00D24A76" w:rsidRDefault="00865E65" w:rsidP="00D2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E65" w:rsidRPr="00D24A76" w:rsidRDefault="00865E65" w:rsidP="00D2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Множества рациональных и действительных чисел.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 и их графики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Производная. Применение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за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E65" w:rsidRPr="00D24A76" w:rsidRDefault="00865E65" w:rsidP="00D24A76">
      <w:pPr>
        <w:rPr>
          <w:rFonts w:ascii="Times New Roman" w:hAnsi="Times New Roman" w:cs="Times New Roman"/>
          <w:sz w:val="24"/>
          <w:szCs w:val="24"/>
        </w:rPr>
        <w:sectPr w:rsidR="00865E65" w:rsidRPr="00D24A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5E65" w:rsidRPr="00D24A76" w:rsidRDefault="00532D8C" w:rsidP="00D24A7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865E65" w:rsidRPr="00D24A7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E65" w:rsidRPr="00D24A76" w:rsidRDefault="00865E65" w:rsidP="00D2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E65" w:rsidRPr="00D24A76" w:rsidRDefault="00865E65" w:rsidP="00D2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E65" w:rsidRPr="00D24A76" w:rsidRDefault="00865E65" w:rsidP="00D2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Тригонометрические функции и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их графики.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с рациональным показателем. Показательная функция.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Производная.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 и его 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E65" w:rsidRPr="00D24A76" w:rsidRDefault="00865E65" w:rsidP="00D24A76">
      <w:pPr>
        <w:rPr>
          <w:rFonts w:ascii="Times New Roman" w:hAnsi="Times New Roman" w:cs="Times New Roman"/>
          <w:sz w:val="24"/>
          <w:szCs w:val="24"/>
        </w:rPr>
        <w:sectPr w:rsidR="00865E65" w:rsidRPr="00D24A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5E65" w:rsidRPr="00D24A76" w:rsidRDefault="00532D8C" w:rsidP="00D24A7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7" w:name="block-16843539"/>
      <w:bookmarkEnd w:id="16"/>
      <w:r w:rsidRPr="00D24A7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865E65" w:rsidRPr="00D24A76" w:rsidRDefault="00532D8C" w:rsidP="00D24A7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2"/>
        <w:gridCol w:w="4597"/>
        <w:gridCol w:w="1156"/>
        <w:gridCol w:w="1841"/>
        <w:gridCol w:w="1910"/>
        <w:gridCol w:w="1423"/>
        <w:gridCol w:w="2221"/>
      </w:tblGrid>
      <w:tr w:rsidR="00865E65" w:rsidRPr="00D24A76">
        <w:trPr>
          <w:trHeight w:val="144"/>
          <w:tblCellSpacing w:w="20" w:type="nil"/>
        </w:trPr>
        <w:tc>
          <w:tcPr>
            <w:tcW w:w="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E65" w:rsidRPr="00D24A76" w:rsidRDefault="00865E65" w:rsidP="00D2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E65" w:rsidRPr="00D24A76" w:rsidRDefault="00865E65" w:rsidP="00D2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E65" w:rsidRPr="00D24A76" w:rsidRDefault="00865E65" w:rsidP="00D2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E65" w:rsidRPr="00D24A76" w:rsidRDefault="00865E65" w:rsidP="00D2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Множество, операции над множествами. Диаграммы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Эйлера―Венна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 диагностика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Приближённые вычисления, правила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округления,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прикидка и оценка результата вычислений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Тождества и тождественные преобразования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Уравнение, корень уравнения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Неравенство, решение неравенства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интервалов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уравнения и неравенств"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Функция,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задания функции. Взаимно обратные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Нули функции. Промежутки знакопостоянства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Чётные и нечётные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подходящей формы записи действительных чисел для решения практических задач и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представления данных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Степенная функция с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натуральным и целым показателем.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арифметического корня натуральной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–ой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"Арифметический корень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уравнения и неравенства"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Мониторинговая работа за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Тригонометрическая окружность,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определение тригонометрических функций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тригонометрические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"Формулы тригонометрии.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тригонометрических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тригонометрических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тригонометрических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тригонометрических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теме: Тригонометрические функции и их графики.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неравенства.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01.03.2024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Производная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элементарных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производной к исследованию функций на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монотонность и экстремумы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производной к исследованию функций на монотонность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экстремумы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Нахождение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наибольшего и наименьшего значения функции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производной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теме: Производная.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сложных процентов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сложных процентов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за курс алгебры и начал математического анализа 10 класса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 математического анализа 10 класса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E65" w:rsidRPr="00D24A76" w:rsidRDefault="00865E65" w:rsidP="00D24A76">
      <w:pPr>
        <w:rPr>
          <w:rFonts w:ascii="Times New Roman" w:hAnsi="Times New Roman" w:cs="Times New Roman"/>
          <w:sz w:val="24"/>
          <w:szCs w:val="24"/>
        </w:rPr>
        <w:sectPr w:rsidR="00865E65" w:rsidRPr="00D24A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5E65" w:rsidRPr="00D24A76" w:rsidRDefault="00532D8C" w:rsidP="00D24A7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865E65" w:rsidRPr="00D24A7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E65" w:rsidRPr="00D24A76" w:rsidRDefault="00865E65" w:rsidP="00D2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E65" w:rsidRPr="00D24A76" w:rsidRDefault="00865E65" w:rsidP="00D2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E65" w:rsidRPr="00D24A76" w:rsidRDefault="00865E65" w:rsidP="00D2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E65" w:rsidRPr="00D24A76" w:rsidRDefault="00865E65" w:rsidP="00D2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Преобразование выражений,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Показательные уравнения и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 и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Примеры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"Логарифмическая функция.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Логарифмические уравнения и неравенства</w:t>
            </w:r>
            <w:proofErr w:type="gramStart"/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ригонометрические функции и их графики.Тригонометрические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элементарных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производной к исследованию функций на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производной к исследованию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"Производная.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Первообразная.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Интеграл, геометрический и физический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Вычисление интеграла по формуле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прикладных задач с помощью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"Интеграл и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его применения.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65" w:rsidRPr="00D24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5E65" w:rsidRPr="00D24A76" w:rsidRDefault="00532D8C" w:rsidP="00D24A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E65" w:rsidRPr="00D24A76" w:rsidRDefault="00865E65" w:rsidP="00D2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E65" w:rsidRPr="00D24A76" w:rsidRDefault="00865E65" w:rsidP="00D24A76">
      <w:pPr>
        <w:rPr>
          <w:rFonts w:ascii="Times New Roman" w:hAnsi="Times New Roman" w:cs="Times New Roman"/>
          <w:sz w:val="24"/>
          <w:szCs w:val="24"/>
        </w:rPr>
        <w:sectPr w:rsidR="00865E65" w:rsidRPr="00D24A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5E65" w:rsidRPr="00D24A76" w:rsidRDefault="00532D8C" w:rsidP="00D24A7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block-16843540"/>
      <w:bookmarkEnd w:id="17"/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865E65" w:rsidRPr="00D24A76" w:rsidRDefault="00532D8C" w:rsidP="00D24A7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865E65" w:rsidRPr="00D24A76" w:rsidRDefault="00532D8C" w:rsidP="00D24A7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865E65" w:rsidRPr="00D24A76" w:rsidRDefault="00532D8C" w:rsidP="00D24A7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и начала математического анализа, 10</w:t>
      </w:r>
      <w:proofErr w:type="gramStart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/ А</w:t>
      </w:r>
      <w:proofErr w:type="gramStart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,Г</w:t>
      </w:r>
      <w:proofErr w:type="gramEnd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.Мерзляк, Д.А.Номировский, В.Б.Полонский, М.С.Якир. учебное пособие под 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редакцией В.Е.Подольского. – М.: «Вентана – Граф», 2019.</w:t>
      </w:r>
      <w:r w:rsidRPr="00D24A7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9" w:name="532be5bc-cf2c-43d3-81c9-7e8b6595a326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Алгебра и начала математического анализа, 11</w:t>
      </w:r>
      <w:proofErr w:type="gramStart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/ А</w:t>
      </w:r>
      <w:proofErr w:type="gramStart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,Г</w:t>
      </w:r>
      <w:proofErr w:type="gramEnd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.Мерзляк, Д.А.Номировский, В.Б.Полонский, М.С.Якир. учебное пособие под редакцией В.Е.Подольского. – М.: «Вентана – Граф», 2019.</w:t>
      </w:r>
      <w:bookmarkEnd w:id="19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865E65" w:rsidRPr="00D24A76" w:rsidRDefault="00532D8C" w:rsidP="00D24A7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865E65" w:rsidRPr="00D24A76" w:rsidRDefault="00532D8C" w:rsidP="00D24A7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</w:t>
      </w: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ТЕРИАЛЫ ДЛЯ УЧИТЕЛЯ</w:t>
      </w:r>
    </w:p>
    <w:p w:rsidR="00865E65" w:rsidRPr="00D24A76" w:rsidRDefault="00532D8C" w:rsidP="00D24A7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Математика: алгебра и начала математического анализа, геометрия. Алгебра и начала математического анализа. Базовый уровень: 10 класс: Методическое пособие/ Е.В. Буцко, А.Г.</w:t>
      </w:r>
      <w:proofErr w:type="gramStart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Мерзляк</w:t>
      </w:r>
      <w:proofErr w:type="gramEnd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В.Б. Полонский, М.С. Якир. – М.: Вентана-Граф, 2020.</w:t>
      </w:r>
      <w:r w:rsidRPr="00D24A7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0" w:name="1bf866c1-142b-4fe1-9c39-512defb57438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Математика: алгебра и начала математического анализа, геометрия. Алгебра и начала математического анализа. Базовый уровень: 11 класс: Методическое пособие/ Е.В. Буцко, А.Г.</w:t>
      </w:r>
      <w:proofErr w:type="gramStart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Мерзляк</w:t>
      </w:r>
      <w:proofErr w:type="gramEnd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В.Б. Полонский, М.С. Якир. – М.: Вентана-Граф, 2020.</w:t>
      </w:r>
      <w:bookmarkEnd w:id="20"/>
      <w:r w:rsidRPr="00D2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865E65" w:rsidRPr="00D24A76" w:rsidRDefault="00865E65" w:rsidP="00D24A7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65E65" w:rsidRPr="00D24A76" w:rsidRDefault="00532D8C" w:rsidP="00D24A7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</w:t>
      </w:r>
      <w:r w:rsidRPr="00D24A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ЕЛЬНЫЕ РЕСУРСЫ И РЕСУРСЫ СЕТИ ИНТЕРНЕТ</w:t>
      </w:r>
    </w:p>
    <w:p w:rsidR="00865E65" w:rsidRPr="00D24A76" w:rsidRDefault="00532D8C" w:rsidP="00D24A7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24A76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D24A76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D24A76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bookmarkEnd w:id="18"/>
    <w:p w:rsidR="00532D8C" w:rsidRPr="00D24A76" w:rsidRDefault="00532D8C" w:rsidP="00D24A76">
      <w:pPr>
        <w:rPr>
          <w:rFonts w:ascii="Times New Roman" w:hAnsi="Times New Roman" w:cs="Times New Roman"/>
          <w:sz w:val="24"/>
          <w:szCs w:val="24"/>
        </w:rPr>
      </w:pPr>
    </w:p>
    <w:sectPr w:rsidR="00532D8C" w:rsidRPr="00D24A76" w:rsidSect="00865E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2B8E"/>
    <w:multiLevelType w:val="multilevel"/>
    <w:tmpl w:val="27A06F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213251"/>
    <w:multiLevelType w:val="multilevel"/>
    <w:tmpl w:val="34A62F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E1729A"/>
    <w:multiLevelType w:val="multilevel"/>
    <w:tmpl w:val="7D78D0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CD2A9D"/>
    <w:multiLevelType w:val="multilevel"/>
    <w:tmpl w:val="1B7013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A13A34"/>
    <w:multiLevelType w:val="multilevel"/>
    <w:tmpl w:val="4B7C68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D7257D"/>
    <w:multiLevelType w:val="multilevel"/>
    <w:tmpl w:val="2C66CF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65E65"/>
    <w:rsid w:val="00532D8C"/>
    <w:rsid w:val="00865E65"/>
    <w:rsid w:val="00D2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65E6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65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VK7uve0M/zWht3zZ/lJyuSm5TuXnbzzXejz9nU9edjI=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usiRt1EE46s9TyxiseQ51us9ZpgItFqjsxAY9jNUjQb/wOqmAwIWm/rugPqYrFmz
2pLngSyutrZH21sD2pVHeQ==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vctd32CJ/3jP7Z6xbbcv40zyGMc=</DigestValue>
      </Reference>
      <Reference URI="/word/fontTable.xml?ContentType=application/vnd.openxmlformats-officedocument.wordprocessingml.fontTable+xml">
        <DigestMethod Algorithm="http://www.w3.org/2000/09/xmldsig#sha1"/>
        <DigestValue>wLTtwFWQSm1c4zEZcJpnUYWnz8U=</DigestValue>
      </Reference>
      <Reference URI="/word/numbering.xml?ContentType=application/vnd.openxmlformats-officedocument.wordprocessingml.numbering+xml">
        <DigestMethod Algorithm="http://www.w3.org/2000/09/xmldsig#sha1"/>
        <DigestValue>Bj5ngkHQUbhrls0G0N9oVYXRPwo=</DigestValue>
      </Reference>
      <Reference URI="/word/settings.xml?ContentType=application/vnd.openxmlformats-officedocument.wordprocessingml.settings+xml">
        <DigestMethod Algorithm="http://www.w3.org/2000/09/xmldsig#sha1"/>
        <DigestValue>ngOmNoaSq/zNjUjnDDHz15ZwPfE=</DigestValue>
      </Reference>
      <Reference URI="/word/styles.xml?ContentType=application/vnd.openxmlformats-officedocument.wordprocessingml.styles+xml">
        <DigestMethod Algorithm="http://www.w3.org/2000/09/xmldsig#sha1"/>
        <DigestValue>YdXHPc3QQDztqtXvDTTBvz7OTCE=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2023-12-05T16:01:11Z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6819</Words>
  <Characters>38870</Characters>
  <Application>Microsoft Office Word</Application>
  <DocSecurity>0</DocSecurity>
  <Lines>323</Lines>
  <Paragraphs>91</Paragraphs>
  <ScaleCrop>false</ScaleCrop>
  <Company/>
  <LinksUpToDate>false</LinksUpToDate>
  <CharactersWithSpaces>45598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2023-12-04T19:56:00Z</dcterms:created>
  <dcterms:modified xsi:type="dcterms:W3CDTF">2023-12-04T20:01:00Z</dcterms:modified>
</cp:coreProperties>
</file>